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4381"/>
        <w:tblW w:w="2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4848"/>
        <w:gridCol w:w="11297"/>
        <w:gridCol w:w="4902"/>
      </w:tblGrid>
      <w:tr w:rsidR="00914945" w:rsidRPr="00EE26CB" w:rsidTr="00133004">
        <w:trPr>
          <w:trHeight w:val="24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B86197">
              <w:rPr>
                <w:b/>
                <w:bCs/>
                <w:sz w:val="22"/>
                <w:szCs w:val="22"/>
              </w:rPr>
              <w:t>SIRA NO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2"/>
              </w:rPr>
            </w:pPr>
            <w:r w:rsidRPr="00B86197">
              <w:rPr>
                <w:b/>
                <w:bCs/>
                <w:sz w:val="22"/>
                <w:szCs w:val="22"/>
              </w:rPr>
              <w:t>VATANDAŞA SUNULAN HİZMETİN ADI</w:t>
            </w:r>
          </w:p>
        </w:tc>
        <w:tc>
          <w:tcPr>
            <w:tcW w:w="1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pStyle w:val="metin"/>
              <w:ind w:left="600" w:firstLine="0"/>
              <w:rPr>
                <w:rFonts w:ascii="Times New Roman" w:hAnsi="Times New Roman"/>
                <w:b/>
                <w:sz w:val="22"/>
                <w:szCs w:val="24"/>
                <w:u w:val="single"/>
              </w:rPr>
            </w:pPr>
            <w:r w:rsidRPr="00914945">
              <w:rPr>
                <w:b/>
                <w:bCs/>
                <w:szCs w:val="22"/>
              </w:rPr>
              <w:t xml:space="preserve">             </w:t>
            </w:r>
            <w:r w:rsidRPr="00914945">
              <w:rPr>
                <w:rFonts w:ascii="Times New Roman" w:hAnsi="Times New Roman"/>
                <w:b/>
                <w:bCs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             </w:t>
            </w:r>
            <w:r w:rsidRPr="00DC4CC4">
              <w:rPr>
                <w:rFonts w:ascii="Times New Roman" w:hAnsi="Times New Roman"/>
                <w:b/>
                <w:bCs/>
                <w:sz w:val="22"/>
                <w:szCs w:val="22"/>
              </w:rPr>
              <w:t>BAŞVURUDA İSTENİLEN BELGELER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45" w:rsidRPr="00914945" w:rsidRDefault="00914945" w:rsidP="001330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914945">
              <w:rPr>
                <w:b/>
                <w:bCs/>
                <w:sz w:val="22"/>
                <w:szCs w:val="22"/>
              </w:rPr>
              <w:t xml:space="preserve">HİZMETİN TAMAMLANMA SÜRESİ    </w:t>
            </w:r>
          </w:p>
          <w:p w:rsidR="00914945" w:rsidRPr="00914945" w:rsidRDefault="00914945" w:rsidP="00133004">
            <w:pPr>
              <w:rPr>
                <w:b/>
                <w:bCs/>
                <w:sz w:val="22"/>
                <w:szCs w:val="22"/>
              </w:rPr>
            </w:pPr>
            <w:r w:rsidRPr="00914945">
              <w:rPr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914945">
              <w:rPr>
                <w:b/>
                <w:bCs/>
                <w:sz w:val="22"/>
                <w:szCs w:val="22"/>
              </w:rPr>
              <w:t xml:space="preserve"> (EN GEÇ SÜRE)</w:t>
            </w:r>
          </w:p>
          <w:p w:rsidR="00914945" w:rsidRPr="00914945" w:rsidRDefault="00914945" w:rsidP="00133004">
            <w:pPr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914945" w:rsidRPr="00EE26CB" w:rsidTr="00133004">
        <w:trPr>
          <w:trHeight w:val="51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jc w:val="center"/>
              <w:rPr>
                <w:b/>
                <w:color w:val="auto"/>
              </w:rPr>
            </w:pPr>
            <w:r w:rsidRPr="00914945">
              <w:rPr>
                <w:b/>
                <w:color w:val="auto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3"/>
              </w:rPr>
            </w:pPr>
            <w:r w:rsidRPr="00914945">
              <w:rPr>
                <w:color w:val="auto"/>
                <w:sz w:val="22"/>
                <w:szCs w:val="23"/>
              </w:rPr>
              <w:t>Sakınca Cevap İşlemleri</w:t>
            </w:r>
          </w:p>
        </w:tc>
        <w:tc>
          <w:tcPr>
            <w:tcW w:w="1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pStyle w:val="metin"/>
              <w:ind w:left="0" w:firstLine="0"/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914945">
              <w:rPr>
                <w:rFonts w:ascii="Times New Roman" w:hAnsi="Times New Roman"/>
                <w:sz w:val="22"/>
                <w:szCs w:val="23"/>
              </w:rPr>
              <w:t xml:space="preserve"> Noter Birliklerine müracaat edilmesi durumunda, noterler tarafından şube müdürlüğümüze gönderilen sakınca sormanın yapılması durumunda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45" w:rsidRPr="00914945" w:rsidRDefault="00914945" w:rsidP="00133004">
            <w:pPr>
              <w:jc w:val="center"/>
              <w:rPr>
                <w:b/>
                <w:color w:val="auto"/>
                <w:sz w:val="22"/>
              </w:rPr>
            </w:pPr>
          </w:p>
          <w:p w:rsidR="00914945" w:rsidRPr="00914945" w:rsidRDefault="00914945" w:rsidP="00133004">
            <w:pPr>
              <w:jc w:val="center"/>
              <w:rPr>
                <w:b/>
                <w:color w:val="auto"/>
                <w:sz w:val="22"/>
              </w:rPr>
            </w:pPr>
            <w:r w:rsidRPr="00914945">
              <w:rPr>
                <w:b/>
                <w:color w:val="auto"/>
                <w:sz w:val="22"/>
              </w:rPr>
              <w:t>180 Dakika</w:t>
            </w:r>
          </w:p>
        </w:tc>
      </w:tr>
      <w:tr w:rsidR="00914945" w:rsidRPr="00EE26CB" w:rsidTr="00133004">
        <w:trPr>
          <w:trHeight w:val="167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rPr>
                <w:b/>
                <w:color w:val="auto"/>
              </w:rPr>
            </w:pPr>
            <w:r w:rsidRPr="00914945">
              <w:rPr>
                <w:b/>
                <w:color w:val="auto"/>
              </w:rPr>
              <w:t xml:space="preserve">      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2"/>
                <w:szCs w:val="23"/>
              </w:rPr>
            </w:pPr>
            <w:r w:rsidRPr="00914945">
              <w:rPr>
                <w:bCs/>
                <w:color w:val="auto"/>
                <w:sz w:val="22"/>
                <w:szCs w:val="23"/>
              </w:rPr>
              <w:t xml:space="preserve">Emniyet–Jandarma ve Sahil Güvenlik Araçlarının </w:t>
            </w:r>
            <w:proofErr w:type="spellStart"/>
            <w:r w:rsidRPr="00914945">
              <w:rPr>
                <w:bCs/>
                <w:color w:val="auto"/>
                <w:sz w:val="22"/>
                <w:szCs w:val="23"/>
              </w:rPr>
              <w:t>tesçil</w:t>
            </w:r>
            <w:proofErr w:type="spellEnd"/>
            <w:r w:rsidRPr="00914945">
              <w:rPr>
                <w:bCs/>
                <w:color w:val="auto"/>
                <w:sz w:val="22"/>
                <w:szCs w:val="23"/>
              </w:rPr>
              <w:t xml:space="preserve"> işlemleri </w:t>
            </w:r>
          </w:p>
        </w:tc>
        <w:tc>
          <w:tcPr>
            <w:tcW w:w="1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3"/>
              </w:rPr>
            </w:pPr>
            <w:r w:rsidRPr="00914945">
              <w:rPr>
                <w:color w:val="auto"/>
                <w:sz w:val="22"/>
                <w:szCs w:val="23"/>
              </w:rPr>
              <w:t>1-Uygunluk Belgesi</w:t>
            </w:r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3"/>
              </w:rPr>
            </w:pPr>
            <w:r w:rsidRPr="00914945">
              <w:rPr>
                <w:color w:val="auto"/>
                <w:sz w:val="22"/>
                <w:szCs w:val="23"/>
              </w:rPr>
              <w:t>2-Fatura</w:t>
            </w:r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3"/>
              </w:rPr>
            </w:pPr>
            <w:r w:rsidRPr="00914945">
              <w:rPr>
                <w:color w:val="auto"/>
                <w:sz w:val="22"/>
                <w:szCs w:val="23"/>
              </w:rPr>
              <w:t>3-Tahsis oluru</w:t>
            </w:r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3"/>
              </w:rPr>
            </w:pPr>
            <w:r w:rsidRPr="00914945">
              <w:rPr>
                <w:color w:val="auto"/>
                <w:sz w:val="22"/>
                <w:szCs w:val="23"/>
              </w:rPr>
              <w:t>4-Görevlendirme yazısı</w:t>
            </w:r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3"/>
              </w:rPr>
            </w:pPr>
            <w:r w:rsidRPr="00914945">
              <w:rPr>
                <w:color w:val="auto"/>
                <w:sz w:val="22"/>
                <w:szCs w:val="23"/>
              </w:rPr>
              <w:t>5-Gümrük girişli ise gümrük şahadetnamesi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jc w:val="center"/>
              <w:rPr>
                <w:b/>
                <w:color w:val="auto"/>
                <w:sz w:val="22"/>
              </w:rPr>
            </w:pPr>
            <w:r w:rsidRPr="00914945">
              <w:rPr>
                <w:b/>
                <w:color w:val="auto"/>
                <w:sz w:val="22"/>
              </w:rPr>
              <w:t>30 Dakika</w:t>
            </w:r>
          </w:p>
        </w:tc>
      </w:tr>
      <w:tr w:rsidR="00914945" w:rsidRPr="00EC6FC3" w:rsidTr="00133004">
        <w:trPr>
          <w:trHeight w:val="15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rPr>
                <w:b/>
                <w:color w:val="auto"/>
              </w:rPr>
            </w:pPr>
            <w:r w:rsidRPr="00914945">
              <w:rPr>
                <w:b/>
                <w:color w:val="auto"/>
              </w:rPr>
              <w:t xml:space="preserve">      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3"/>
                <w:szCs w:val="23"/>
              </w:rPr>
            </w:pPr>
            <w:r w:rsidRPr="00914945">
              <w:rPr>
                <w:bCs/>
                <w:color w:val="auto"/>
                <w:sz w:val="23"/>
                <w:szCs w:val="23"/>
              </w:rPr>
              <w:t xml:space="preserve">Plaka kayıp müracaat işlemleri </w:t>
            </w:r>
          </w:p>
        </w:tc>
        <w:tc>
          <w:tcPr>
            <w:tcW w:w="1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 xml:space="preserve">1-Araç sahibi </w:t>
            </w:r>
            <w:proofErr w:type="gramStart"/>
            <w:r w:rsidRPr="00914945">
              <w:rPr>
                <w:color w:val="auto"/>
                <w:sz w:val="23"/>
                <w:szCs w:val="23"/>
              </w:rPr>
              <w:t>veya  vekalet</w:t>
            </w:r>
            <w:proofErr w:type="gramEnd"/>
            <w:r w:rsidRPr="00914945">
              <w:rPr>
                <w:color w:val="auto"/>
                <w:sz w:val="23"/>
                <w:szCs w:val="23"/>
              </w:rPr>
              <w:t xml:space="preserve"> sahibinin şube müdürlüğümüze müracaat etmesi </w:t>
            </w:r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 xml:space="preserve">2-Müracaat formunun doldurulması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jc w:val="center"/>
              <w:rPr>
                <w:b/>
                <w:color w:val="auto"/>
              </w:rPr>
            </w:pPr>
            <w:r w:rsidRPr="00914945">
              <w:rPr>
                <w:b/>
                <w:color w:val="auto"/>
              </w:rPr>
              <w:t>10 Dakika</w:t>
            </w:r>
          </w:p>
        </w:tc>
      </w:tr>
      <w:tr w:rsidR="00914945" w:rsidRPr="00EC6FC3" w:rsidTr="00133004">
        <w:trPr>
          <w:trHeight w:val="62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rPr>
                <w:b/>
                <w:color w:val="auto"/>
              </w:rPr>
            </w:pPr>
            <w:r w:rsidRPr="00914945">
              <w:rPr>
                <w:rFonts w:ascii="Arial" w:hAnsi="Arial" w:cs="Arial"/>
                <w:color w:val="auto"/>
              </w:rPr>
              <w:t xml:space="preserve">     </w:t>
            </w:r>
            <w:r w:rsidRPr="00914945">
              <w:rPr>
                <w:b/>
                <w:color w:val="auto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3"/>
                <w:szCs w:val="23"/>
              </w:rPr>
            </w:pPr>
            <w:r w:rsidRPr="00914945">
              <w:rPr>
                <w:bCs/>
                <w:color w:val="auto"/>
                <w:sz w:val="23"/>
                <w:szCs w:val="23"/>
              </w:rPr>
              <w:t xml:space="preserve">Motorlu araç </w:t>
            </w:r>
            <w:proofErr w:type="spellStart"/>
            <w:r w:rsidRPr="00914945">
              <w:rPr>
                <w:bCs/>
                <w:color w:val="auto"/>
                <w:sz w:val="23"/>
                <w:szCs w:val="23"/>
              </w:rPr>
              <w:t>tesçil</w:t>
            </w:r>
            <w:proofErr w:type="spellEnd"/>
            <w:r w:rsidRPr="00914945">
              <w:rPr>
                <w:bCs/>
                <w:color w:val="auto"/>
                <w:sz w:val="23"/>
                <w:szCs w:val="23"/>
              </w:rPr>
              <w:t xml:space="preserve"> belgesi kayıp müracaat işlemleri </w:t>
            </w:r>
          </w:p>
        </w:tc>
        <w:tc>
          <w:tcPr>
            <w:tcW w:w="1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 xml:space="preserve">1-Araç sahibi </w:t>
            </w:r>
            <w:proofErr w:type="gramStart"/>
            <w:r w:rsidRPr="00914945">
              <w:rPr>
                <w:color w:val="auto"/>
                <w:sz w:val="23"/>
                <w:szCs w:val="23"/>
              </w:rPr>
              <w:t>veya  vekalet</w:t>
            </w:r>
            <w:proofErr w:type="gramEnd"/>
            <w:r w:rsidRPr="00914945">
              <w:rPr>
                <w:color w:val="auto"/>
                <w:sz w:val="23"/>
                <w:szCs w:val="23"/>
              </w:rPr>
              <w:t xml:space="preserve"> sahibinin şube müdürlüğümüze müracaat etmesi </w:t>
            </w:r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>2-Müracaat formunun doldurulması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jc w:val="center"/>
              <w:rPr>
                <w:b/>
                <w:color w:val="auto"/>
              </w:rPr>
            </w:pPr>
            <w:r w:rsidRPr="00914945">
              <w:rPr>
                <w:b/>
                <w:color w:val="auto"/>
              </w:rPr>
              <w:t>10 Dakika</w:t>
            </w:r>
          </w:p>
        </w:tc>
      </w:tr>
      <w:tr w:rsidR="00914945" w:rsidRPr="00EC6FC3" w:rsidTr="00133004">
        <w:trPr>
          <w:trHeight w:val="209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rPr>
                <w:b/>
                <w:color w:val="auto"/>
              </w:rPr>
            </w:pPr>
            <w:r w:rsidRPr="00914945">
              <w:rPr>
                <w:color w:val="auto"/>
              </w:rPr>
              <w:t xml:space="preserve">     </w:t>
            </w:r>
            <w:r w:rsidRPr="00914945">
              <w:rPr>
                <w:b/>
                <w:color w:val="auto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3"/>
                <w:szCs w:val="23"/>
              </w:rPr>
            </w:pPr>
            <w:r w:rsidRPr="00914945">
              <w:rPr>
                <w:bCs/>
                <w:color w:val="auto"/>
                <w:sz w:val="23"/>
                <w:szCs w:val="23"/>
              </w:rPr>
              <w:t xml:space="preserve">Korunan ve kollanan araç şerh işlemleri </w:t>
            </w:r>
          </w:p>
        </w:tc>
        <w:tc>
          <w:tcPr>
            <w:tcW w:w="1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>1-Talep edilen şahıs hakkında koruma kararının bulunması</w:t>
            </w:r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>2-Şerh talep dilekçesinin alınması</w:t>
            </w:r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 xml:space="preserve">3-Motorlu araç </w:t>
            </w:r>
            <w:proofErr w:type="spellStart"/>
            <w:r w:rsidRPr="00914945">
              <w:rPr>
                <w:color w:val="auto"/>
                <w:sz w:val="23"/>
                <w:szCs w:val="23"/>
              </w:rPr>
              <w:t>tesçil</w:t>
            </w:r>
            <w:proofErr w:type="spellEnd"/>
            <w:r w:rsidRPr="00914945">
              <w:rPr>
                <w:color w:val="auto"/>
                <w:sz w:val="23"/>
                <w:szCs w:val="23"/>
              </w:rPr>
              <w:t xml:space="preserve"> belgesi </w:t>
            </w:r>
            <w:proofErr w:type="spellStart"/>
            <w:r w:rsidRPr="00914945">
              <w:rPr>
                <w:color w:val="auto"/>
                <w:sz w:val="23"/>
                <w:szCs w:val="23"/>
              </w:rPr>
              <w:t>fotokobisi</w:t>
            </w:r>
            <w:proofErr w:type="spellEnd"/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 xml:space="preserve">4-Kimlik </w:t>
            </w:r>
            <w:proofErr w:type="spellStart"/>
            <w:r w:rsidRPr="00914945">
              <w:rPr>
                <w:color w:val="auto"/>
                <w:sz w:val="23"/>
                <w:szCs w:val="23"/>
              </w:rPr>
              <w:t>fotokobisi</w:t>
            </w:r>
            <w:proofErr w:type="spellEnd"/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 xml:space="preserve">5-Kiralık araçlarda </w:t>
            </w:r>
            <w:r w:rsidRPr="00914945">
              <w:rPr>
                <w:b/>
                <w:color w:val="auto"/>
                <w:sz w:val="23"/>
                <w:szCs w:val="23"/>
              </w:rPr>
              <w:t>“Kiralama Sözleşmesi</w:t>
            </w:r>
            <w:r w:rsidRPr="00914945">
              <w:rPr>
                <w:color w:val="auto"/>
                <w:sz w:val="23"/>
                <w:szCs w:val="23"/>
              </w:rPr>
              <w:t xml:space="preserve">” </w:t>
            </w:r>
            <w:proofErr w:type="spellStart"/>
            <w:r w:rsidRPr="00914945">
              <w:rPr>
                <w:color w:val="auto"/>
                <w:sz w:val="23"/>
                <w:szCs w:val="23"/>
              </w:rPr>
              <w:t>fotokobisi</w:t>
            </w:r>
            <w:proofErr w:type="spellEnd"/>
          </w:p>
          <w:p w:rsidR="00914945" w:rsidRPr="00914945" w:rsidRDefault="00914945" w:rsidP="001330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3"/>
                <w:szCs w:val="23"/>
              </w:rPr>
            </w:pPr>
            <w:r w:rsidRPr="00914945">
              <w:rPr>
                <w:color w:val="auto"/>
                <w:sz w:val="23"/>
                <w:szCs w:val="23"/>
              </w:rPr>
              <w:t xml:space="preserve">6-Koruma şube müdürlüğünce şerh koyma talep yazısının yazılması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45" w:rsidRPr="00914945" w:rsidRDefault="00914945" w:rsidP="00133004">
            <w:pPr>
              <w:jc w:val="center"/>
              <w:rPr>
                <w:rFonts w:ascii="Arial" w:hAnsi="Arial" w:cs="Arial"/>
                <w:color w:val="auto"/>
              </w:rPr>
            </w:pPr>
            <w:r w:rsidRPr="00914945">
              <w:rPr>
                <w:rFonts w:ascii="Arial" w:hAnsi="Arial" w:cs="Arial"/>
                <w:color w:val="auto"/>
              </w:rPr>
              <w:t>----</w:t>
            </w:r>
          </w:p>
        </w:tc>
      </w:tr>
    </w:tbl>
    <w:p w:rsidR="00914945" w:rsidRDefault="00914945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                                                                            </w:t>
      </w:r>
    </w:p>
    <w:p w:rsidR="00914945" w:rsidRDefault="00914945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914945" w:rsidRDefault="00914945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914945" w:rsidRDefault="00914945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B74441" w:rsidRDefault="00914945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                                                                     </w:t>
      </w:r>
    </w:p>
    <w:p w:rsidR="00B74441" w:rsidRPr="00B74441" w:rsidRDefault="00B74441" w:rsidP="00B74441">
      <w:pPr>
        <w:rPr>
          <w:rFonts w:eastAsia="Times New Roman"/>
          <w:sz w:val="28"/>
          <w:szCs w:val="28"/>
          <w:lang w:eastAsia="tr-TR"/>
        </w:rPr>
      </w:pPr>
    </w:p>
    <w:p w:rsidR="00B74441" w:rsidRPr="00C929D7" w:rsidRDefault="00C929D7" w:rsidP="00B74441">
      <w:pPr>
        <w:rPr>
          <w:rFonts w:eastAsia="Times New Roman"/>
          <w:b/>
          <w:sz w:val="28"/>
          <w:szCs w:val="28"/>
          <w:lang w:eastAsia="tr-TR"/>
        </w:rPr>
      </w:pPr>
      <w:r>
        <w:rPr>
          <w:rFonts w:eastAsia="Times New Roman"/>
          <w:sz w:val="28"/>
          <w:szCs w:val="28"/>
          <w:lang w:eastAsia="tr-TR"/>
        </w:rPr>
        <w:t xml:space="preserve">                                                                                                                                     </w:t>
      </w:r>
      <w:r w:rsidRPr="00C929D7">
        <w:rPr>
          <w:rFonts w:eastAsia="Times New Roman"/>
          <w:b/>
          <w:sz w:val="28"/>
          <w:szCs w:val="28"/>
          <w:lang w:eastAsia="tr-TR"/>
        </w:rPr>
        <w:t>T.C.</w:t>
      </w:r>
    </w:p>
    <w:p w:rsidR="00B74441" w:rsidRPr="00B74441" w:rsidRDefault="00C929D7" w:rsidP="00B74441">
      <w:pPr>
        <w:rPr>
          <w:rFonts w:eastAsia="Times New Roman"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 xml:space="preserve">                                                                                                                      YALOVA VALİLİĞİ</w:t>
      </w:r>
    </w:p>
    <w:p w:rsidR="00B74441" w:rsidRDefault="00C929D7" w:rsidP="00B74441">
      <w:pPr>
        <w:rPr>
          <w:rFonts w:eastAsia="Times New Roman"/>
          <w:sz w:val="28"/>
          <w:szCs w:val="28"/>
          <w:lang w:eastAsia="tr-TR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İL EMNİYET MÜDÜRLÜĞÜ</w:t>
      </w:r>
    </w:p>
    <w:p w:rsidR="00133004" w:rsidRDefault="00B74441" w:rsidP="00B74441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  <w:r>
        <w:rPr>
          <w:rFonts w:eastAsia="Times New Roman"/>
          <w:sz w:val="28"/>
          <w:szCs w:val="28"/>
          <w:lang w:eastAsia="tr-TR"/>
        </w:rPr>
        <w:tab/>
        <w:t xml:space="preserve">                                                                 </w:t>
      </w:r>
      <w:bookmarkStart w:id="0" w:name="_GoBack"/>
      <w:r w:rsidR="00973E6D">
        <w:rPr>
          <w:rFonts w:eastAsia="Times New Roman"/>
          <w:b/>
          <w:bCs/>
          <w:position w:val="0"/>
          <w:sz w:val="28"/>
          <w:szCs w:val="28"/>
          <w:lang w:eastAsia="tr-TR"/>
        </w:rPr>
        <w:t>TRAFİK TESC</w:t>
      </w:r>
      <w:r w:rsidR="00133004"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İL </w:t>
      </w:r>
      <w:r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ŞUBE </w:t>
      </w:r>
      <w:proofErr w:type="gramStart"/>
      <w:r>
        <w:rPr>
          <w:rFonts w:eastAsia="Times New Roman"/>
          <w:b/>
          <w:bCs/>
          <w:position w:val="0"/>
          <w:sz w:val="28"/>
          <w:szCs w:val="28"/>
          <w:lang w:eastAsia="tr-TR"/>
        </w:rPr>
        <w:t>MÜDÜRLÜĞÜ</w:t>
      </w:r>
      <w:bookmarkEnd w:id="0"/>
      <w:r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</w:t>
      </w:r>
      <w:r w:rsidRPr="008436C6"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HİZMET</w:t>
      </w:r>
      <w:proofErr w:type="gramEnd"/>
      <w:r w:rsidRPr="008436C6">
        <w:rPr>
          <w:rFonts w:eastAsia="Times New Roman"/>
          <w:b/>
          <w:bCs/>
          <w:position w:val="0"/>
          <w:sz w:val="28"/>
          <w:szCs w:val="28"/>
          <w:lang w:eastAsia="tr-TR"/>
        </w:rPr>
        <w:t xml:space="preserve"> STANDARTLARI TABLOSU</w:t>
      </w:r>
    </w:p>
    <w:p w:rsidR="00133004" w:rsidRDefault="00133004" w:rsidP="00B74441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133004" w:rsidRPr="00133004" w:rsidRDefault="00133004" w:rsidP="00B74441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C929D7" w:rsidRPr="00215717" w:rsidRDefault="00C929D7" w:rsidP="00C929D7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C929D7" w:rsidRPr="00215717" w:rsidRDefault="00C929D7" w:rsidP="00C929D7">
      <w:pPr>
        <w:rPr>
          <w:b/>
          <w:sz w:val="22"/>
          <w:szCs w:val="22"/>
        </w:rPr>
      </w:pPr>
    </w:p>
    <w:p w:rsidR="00C929D7" w:rsidRPr="00215717" w:rsidRDefault="00C929D7" w:rsidP="00C929D7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İlk Müracaat Yeri</w:t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F5211A">
        <w:rPr>
          <w:b/>
          <w:sz w:val="22"/>
          <w:szCs w:val="22"/>
        </w:rPr>
        <w:t>Bülent</w:t>
      </w:r>
      <w:proofErr w:type="gramEnd"/>
      <w:r w:rsidR="00F5211A">
        <w:rPr>
          <w:b/>
          <w:sz w:val="22"/>
          <w:szCs w:val="22"/>
        </w:rPr>
        <w:t xml:space="preserve"> ALKIŞ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</w:t>
      </w:r>
      <w:r w:rsidRPr="00215717">
        <w:rPr>
          <w:b/>
          <w:sz w:val="22"/>
          <w:szCs w:val="22"/>
        </w:rPr>
        <w:t>İkinci Müracaat Yeri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F5211A">
        <w:rPr>
          <w:b/>
          <w:sz w:val="22"/>
          <w:szCs w:val="22"/>
        </w:rPr>
        <w:t>Deniz ENGİN</w:t>
      </w:r>
    </w:p>
    <w:p w:rsidR="00C929D7" w:rsidRPr="00215717" w:rsidRDefault="00C929D7" w:rsidP="00C929D7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Unvan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215717">
        <w:rPr>
          <w:b/>
          <w:sz w:val="22"/>
          <w:szCs w:val="22"/>
        </w:rPr>
        <w:t xml:space="preserve"> </w:t>
      </w:r>
      <w:r w:rsidR="00F5211A">
        <w:rPr>
          <w:b/>
          <w:sz w:val="22"/>
          <w:szCs w:val="22"/>
        </w:rPr>
        <w:t>Şube</w:t>
      </w:r>
      <w:proofErr w:type="gramEnd"/>
      <w:r w:rsidR="00F5211A">
        <w:rPr>
          <w:b/>
          <w:sz w:val="22"/>
          <w:szCs w:val="22"/>
        </w:rPr>
        <w:t xml:space="preserve"> Müdür V.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 w:rsidRPr="00215717">
        <w:rPr>
          <w:b/>
          <w:sz w:val="22"/>
          <w:szCs w:val="22"/>
        </w:rPr>
        <w:t>Unvan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İl Emniyet Müdür Yardımcısı </w:t>
      </w:r>
    </w:p>
    <w:p w:rsidR="00C929D7" w:rsidRPr="00215717" w:rsidRDefault="00C929D7" w:rsidP="00C929D7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Adres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 w:rsidR="00F5211A">
        <w:rPr>
          <w:b/>
          <w:sz w:val="22"/>
          <w:szCs w:val="22"/>
        </w:rPr>
        <w:t xml:space="preserve">  Trafik</w:t>
      </w:r>
      <w:proofErr w:type="gramEnd"/>
      <w:r w:rsidR="00F5211A">
        <w:rPr>
          <w:b/>
          <w:sz w:val="22"/>
          <w:szCs w:val="22"/>
        </w:rPr>
        <w:t xml:space="preserve"> </w:t>
      </w:r>
      <w:proofErr w:type="spellStart"/>
      <w:r w:rsidR="00F5211A">
        <w:rPr>
          <w:b/>
          <w:sz w:val="22"/>
          <w:szCs w:val="22"/>
        </w:rPr>
        <w:t>Tesçil</w:t>
      </w:r>
      <w:proofErr w:type="spellEnd"/>
      <w:r w:rsidR="00F5211A">
        <w:rPr>
          <w:b/>
          <w:sz w:val="22"/>
          <w:szCs w:val="22"/>
        </w:rPr>
        <w:t xml:space="preserve"> Şube Müdürlüğü                                                                                                               </w:t>
      </w:r>
      <w:r w:rsidRPr="00C77EC6">
        <w:rPr>
          <w:sz w:val="28"/>
          <w:szCs w:val="28"/>
        </w:rPr>
        <w:t xml:space="preserve"> </w:t>
      </w:r>
      <w:r w:rsidRPr="00215717">
        <w:rPr>
          <w:b/>
          <w:sz w:val="22"/>
          <w:szCs w:val="22"/>
        </w:rPr>
        <w:t>Adres</w:t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  <w:t xml:space="preserve">: </w:t>
      </w:r>
      <w:r w:rsidR="00F5211A">
        <w:rPr>
          <w:b/>
          <w:sz w:val="22"/>
          <w:szCs w:val="22"/>
        </w:rPr>
        <w:t xml:space="preserve">Trafik </w:t>
      </w:r>
      <w:proofErr w:type="spellStart"/>
      <w:r w:rsidR="00F5211A">
        <w:rPr>
          <w:b/>
          <w:sz w:val="22"/>
          <w:szCs w:val="22"/>
        </w:rPr>
        <w:t>Tesçil</w:t>
      </w:r>
      <w:proofErr w:type="spellEnd"/>
      <w:r w:rsidR="00F5211A">
        <w:rPr>
          <w:b/>
          <w:sz w:val="22"/>
          <w:szCs w:val="22"/>
        </w:rPr>
        <w:t xml:space="preserve"> Şube Müdürlüğü                                                                                                               </w:t>
      </w:r>
      <w:r w:rsidR="00F5211A" w:rsidRPr="00C77EC6">
        <w:rPr>
          <w:sz w:val="28"/>
          <w:szCs w:val="28"/>
        </w:rPr>
        <w:t xml:space="preserve"> </w:t>
      </w:r>
    </w:p>
    <w:p w:rsidR="00C929D7" w:rsidRPr="00215717" w:rsidRDefault="00C929D7" w:rsidP="00C929D7">
      <w:pPr>
        <w:rPr>
          <w:b/>
          <w:sz w:val="22"/>
          <w:szCs w:val="22"/>
        </w:rPr>
      </w:pPr>
      <w:r w:rsidRPr="00215717">
        <w:rPr>
          <w:b/>
          <w:sz w:val="22"/>
          <w:szCs w:val="22"/>
        </w:rPr>
        <w:t>Tel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</w:t>
      </w:r>
      <w:r w:rsidR="00F5211A">
        <w:rPr>
          <w:b/>
          <w:sz w:val="22"/>
          <w:szCs w:val="22"/>
        </w:rPr>
        <w:t xml:space="preserve">  </w:t>
      </w:r>
      <w:r w:rsidR="000B6E5B">
        <w:rPr>
          <w:b/>
          <w:sz w:val="22"/>
          <w:szCs w:val="22"/>
        </w:rPr>
        <w:t>5053187759</w:t>
      </w:r>
      <w:proofErr w:type="gramEnd"/>
      <w:r w:rsidR="000B6E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5211A">
        <w:rPr>
          <w:b/>
          <w:sz w:val="22"/>
          <w:szCs w:val="22"/>
        </w:rPr>
        <w:t xml:space="preserve">                                 </w:t>
      </w:r>
      <w:r w:rsidR="000B6E5B">
        <w:rPr>
          <w:b/>
          <w:sz w:val="22"/>
          <w:szCs w:val="22"/>
        </w:rPr>
        <w:t xml:space="preserve">                   </w:t>
      </w:r>
      <w:r w:rsidRPr="00215717">
        <w:rPr>
          <w:b/>
          <w:sz w:val="22"/>
          <w:szCs w:val="22"/>
        </w:rPr>
        <w:t>Tel</w:t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 xml:space="preserve">: </w:t>
      </w:r>
      <w:r w:rsidR="000B6E5B">
        <w:rPr>
          <w:b/>
          <w:sz w:val="22"/>
          <w:szCs w:val="22"/>
        </w:rPr>
        <w:t xml:space="preserve">5053187759 </w:t>
      </w:r>
      <w:r w:rsidR="000B6E5B">
        <w:rPr>
          <w:b/>
          <w:sz w:val="22"/>
          <w:szCs w:val="22"/>
        </w:rPr>
        <w:tab/>
        <w:t>Dahili:5985</w:t>
      </w:r>
    </w:p>
    <w:p w:rsidR="00C929D7" w:rsidRPr="00215717" w:rsidRDefault="00C929D7" w:rsidP="00C929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E-Posta </w:t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 www.yalova.pol.tr</w:t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E-Posta </w:t>
      </w:r>
      <w:r w:rsidRPr="00215717"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</w:r>
      <w:r w:rsidRPr="00215717">
        <w:rPr>
          <w:b/>
          <w:sz w:val="22"/>
          <w:szCs w:val="22"/>
        </w:rPr>
        <w:t>:  www.yalova.pol.tr</w:t>
      </w:r>
      <w:proofErr w:type="gramEnd"/>
      <w:r w:rsidRPr="0021571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929D7" w:rsidRDefault="00C929D7" w:rsidP="00C929D7">
      <w:pPr>
        <w:rPr>
          <w:rFonts w:eastAsia="Times New Roman"/>
          <w:b/>
          <w:bCs/>
          <w:position w:val="0"/>
          <w:sz w:val="28"/>
          <w:szCs w:val="28"/>
          <w:lang w:eastAsia="tr-TR"/>
        </w:rPr>
      </w:pPr>
    </w:p>
    <w:p w:rsidR="00B74441" w:rsidRPr="00B74441" w:rsidRDefault="00B74441" w:rsidP="00B74441">
      <w:pPr>
        <w:tabs>
          <w:tab w:val="left" w:pos="2505"/>
        </w:tabs>
        <w:rPr>
          <w:rFonts w:eastAsia="Times New Roman"/>
          <w:sz w:val="28"/>
          <w:szCs w:val="28"/>
          <w:lang w:eastAsia="tr-TR"/>
        </w:rPr>
      </w:pPr>
    </w:p>
    <w:sectPr w:rsidR="00B74441" w:rsidRPr="00B74441" w:rsidSect="0091494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55"/>
    <w:rsid w:val="000B6E5B"/>
    <w:rsid w:val="00133004"/>
    <w:rsid w:val="001A61D3"/>
    <w:rsid w:val="00396FFB"/>
    <w:rsid w:val="0089161B"/>
    <w:rsid w:val="00914945"/>
    <w:rsid w:val="00973E6D"/>
    <w:rsid w:val="00B74441"/>
    <w:rsid w:val="00C12655"/>
    <w:rsid w:val="00C929D7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FD7C8-2948-4D85-BA6D-B9129D6B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945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14945"/>
    <w:pPr>
      <w:spacing w:before="90" w:after="90" w:line="240" w:lineRule="auto"/>
      <w:ind w:left="75" w:right="75" w:firstLine="225"/>
    </w:pPr>
    <w:rPr>
      <w:rFonts w:ascii="Verdana" w:eastAsia="Times New Roman" w:hAnsi="Verdana"/>
      <w:color w:val="auto"/>
      <w:position w:val="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58C0-5DDD-4D94-B4AB-89335CEF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AÇAR</dc:creator>
  <cp:keywords/>
  <dc:description/>
  <cp:lastModifiedBy>UĞUR KAYA</cp:lastModifiedBy>
  <cp:revision>2</cp:revision>
  <dcterms:created xsi:type="dcterms:W3CDTF">2023-11-07T10:19:00Z</dcterms:created>
  <dcterms:modified xsi:type="dcterms:W3CDTF">2023-11-07T10:19:00Z</dcterms:modified>
</cp:coreProperties>
</file>